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262A316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____________</w:t>
                            </w:r>
                            <w:r w:rsidR="00034AA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262A316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____________</w:t>
                      </w:r>
                      <w:r w:rsidR="00034AA3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41F07E" w14:textId="04907004" w:rsidR="00AD5BFB" w:rsidRDefault="00D1356F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PRESSO SCUOLE CON </w:t>
      </w:r>
      <w:r w:rsidR="00C44890">
        <w:rPr>
          <w:rFonts w:ascii="Verdana" w:hAnsi="Verdana"/>
          <w:b/>
          <w:sz w:val="18"/>
          <w:szCs w:val="18"/>
        </w:rPr>
        <w:t>LINGUA</w:t>
      </w:r>
      <w:r>
        <w:rPr>
          <w:rFonts w:ascii="Verdana" w:hAnsi="Verdana"/>
          <w:b/>
          <w:sz w:val="18"/>
          <w:szCs w:val="18"/>
        </w:rPr>
        <w:t xml:space="preserve"> D’NSEGNAMENTO ITALIANA 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EF0D86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EF0D86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Pr="00D15797" w:rsidRDefault="00EF0D86" w:rsidP="00034AA3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0DCB743F" w:rsidR="00C14E7E" w:rsidRPr="00C14E7E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53B343CC" w14:textId="3981C4BA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757DF8D5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P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0BF9DB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Pr="003862D7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64C18C7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ascii="Verdana" w:eastAsia="Calibri" w:hAnsi="Verdana"/>
          <w:sz w:val="15"/>
          <w:szCs w:val="15"/>
        </w:rPr>
        <w:t>Friuli Venezia Giulia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416E0E45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</w:p>
    <w:p w14:paraId="362637C5" w14:textId="77777777" w:rsidR="009D46CB" w:rsidRPr="00295F92" w:rsidRDefault="009D46CB" w:rsidP="009D46CB">
      <w:pPr>
        <w:rPr>
          <w:sz w:val="2"/>
          <w:szCs w:val="2"/>
        </w:rPr>
      </w:pPr>
    </w:p>
    <w:p w14:paraId="00D8F847" w14:textId="77777777" w:rsidR="009D46CB" w:rsidRDefault="009D46CB" w:rsidP="00132F4A">
      <w:pPr>
        <w:jc w:val="both"/>
        <w:rPr>
          <w:rFonts w:ascii="Verdana" w:hAnsi="Verdana"/>
          <w:sz w:val="16"/>
          <w:szCs w:val="16"/>
          <w:highlight w:val="yellow"/>
        </w:rPr>
      </w:pP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224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EA6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PANTANALI MAURO</cp:lastModifiedBy>
  <cp:revision>2</cp:revision>
  <cp:lastPrinted>2021-07-27T15:34:00Z</cp:lastPrinted>
  <dcterms:created xsi:type="dcterms:W3CDTF">2024-08-29T14:17:00Z</dcterms:created>
  <dcterms:modified xsi:type="dcterms:W3CDTF">2024-08-29T14:17:00Z</dcterms:modified>
</cp:coreProperties>
</file>